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8A" w:rsidRDefault="008A720E">
      <w:pPr>
        <w:tabs>
          <w:tab w:val="left" w:pos="660"/>
        </w:tabs>
        <w:spacing w:line="560" w:lineRule="exact"/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Cs/>
          <w:sz w:val="40"/>
          <w:szCs w:val="40"/>
        </w:rPr>
        <w:t>武汉市</w:t>
      </w:r>
      <w:r w:rsidR="00B07091">
        <w:rPr>
          <w:rFonts w:ascii="华文中宋" w:eastAsia="华文中宋" w:hAnsi="华文中宋" w:cs="华文中宋" w:hint="eastAsia"/>
          <w:bCs/>
          <w:sz w:val="40"/>
          <w:szCs w:val="40"/>
        </w:rPr>
        <w:t>2</w:t>
      </w:r>
      <w:r w:rsidR="00B07091">
        <w:rPr>
          <w:rFonts w:ascii="华文中宋" w:eastAsia="华文中宋" w:hAnsi="华文中宋" w:cs="华文中宋"/>
          <w:bCs/>
          <w:sz w:val="40"/>
          <w:szCs w:val="40"/>
        </w:rPr>
        <w:t>020</w:t>
      </w:r>
      <w:r>
        <w:rPr>
          <w:rFonts w:ascii="华文中宋" w:eastAsia="华文中宋" w:hAnsi="华文中宋" w:cs="华文中宋" w:hint="eastAsia"/>
          <w:bCs/>
          <w:sz w:val="40"/>
          <w:szCs w:val="40"/>
        </w:rPr>
        <w:t>年度</w:t>
      </w:r>
      <w:r w:rsidR="00B07091">
        <w:rPr>
          <w:rFonts w:ascii="华文中宋" w:eastAsia="华文中宋" w:hAnsi="华文中宋" w:cs="华文中宋" w:hint="eastAsia"/>
          <w:bCs/>
          <w:sz w:val="40"/>
          <w:szCs w:val="40"/>
        </w:rPr>
        <w:t>市青少年</w:t>
      </w:r>
      <w:proofErr w:type="gramStart"/>
      <w:r w:rsidR="00B07091">
        <w:rPr>
          <w:rFonts w:ascii="华文中宋" w:eastAsia="华文中宋" w:hAnsi="华文中宋" w:cs="华文中宋" w:hint="eastAsia"/>
          <w:bCs/>
          <w:sz w:val="40"/>
          <w:szCs w:val="40"/>
        </w:rPr>
        <w:t>宫</w:t>
      </w:r>
      <w:r>
        <w:rPr>
          <w:rFonts w:ascii="华文中宋" w:eastAsia="华文中宋" w:hAnsi="华文中宋" w:cs="华文中宋" w:hint="eastAsia"/>
          <w:bCs/>
          <w:sz w:val="40"/>
          <w:szCs w:val="40"/>
        </w:rPr>
        <w:t>公开</w:t>
      </w:r>
      <w:proofErr w:type="gramEnd"/>
      <w:r>
        <w:rPr>
          <w:rFonts w:ascii="华文中宋" w:eastAsia="华文中宋" w:hAnsi="华文中宋" w:cs="华文中宋" w:hint="eastAsia"/>
          <w:bCs/>
          <w:sz w:val="40"/>
          <w:szCs w:val="40"/>
        </w:rPr>
        <w:t>招聘面试</w:t>
      </w:r>
    </w:p>
    <w:p w:rsidR="00C91B8A" w:rsidRDefault="008A720E">
      <w:pPr>
        <w:tabs>
          <w:tab w:val="left" w:pos="660"/>
        </w:tabs>
        <w:spacing w:line="560" w:lineRule="exact"/>
        <w:jc w:val="center"/>
        <w:rPr>
          <w:rFonts w:ascii="仿宋_GB2312" w:hAnsi="仿宋_GB2312" w:cs="仿宋_GB2312"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考 生 须 知</w:t>
      </w:r>
    </w:p>
    <w:p w:rsidR="00C91B8A" w:rsidRDefault="00C91B8A">
      <w:pPr>
        <w:tabs>
          <w:tab w:val="left" w:pos="660"/>
        </w:tabs>
        <w:spacing w:line="600" w:lineRule="exact"/>
        <w:rPr>
          <w:rFonts w:ascii="仿宋_GB2312" w:hAnsi="仿宋_GB2312" w:cs="仿宋_GB2312"/>
          <w:sz w:val="32"/>
          <w:szCs w:val="32"/>
        </w:rPr>
      </w:pPr>
    </w:p>
    <w:p w:rsidR="00C91B8A" w:rsidRDefault="008A720E">
      <w:pPr>
        <w:numPr>
          <w:ilvl w:val="0"/>
          <w:numId w:val="3"/>
        </w:num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考生须认真阅读并严格遵守本须知。</w:t>
      </w:r>
    </w:p>
    <w:p w:rsidR="00C91B8A" w:rsidRDefault="008A720E">
      <w:pPr>
        <w:numPr>
          <w:ilvl w:val="0"/>
          <w:numId w:val="3"/>
        </w:num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 w:rsidR="00C91B8A" w:rsidRDefault="008A720E">
      <w:pPr>
        <w:numPr>
          <w:ilvl w:val="0"/>
          <w:numId w:val="3"/>
        </w:num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考生应合理安排行程，携带相关证件按规定时间报到，至少提前1小时到达考点，</w:t>
      </w:r>
      <w:r w:rsidR="00B07091">
        <w:rPr>
          <w:rFonts w:ascii="仿宋_GB2312" w:hAnsi="仿宋_GB2312" w:cs="仿宋_GB2312" w:hint="eastAsia"/>
          <w:sz w:val="32"/>
          <w:szCs w:val="32"/>
        </w:rPr>
        <w:t>8</w:t>
      </w:r>
      <w:r>
        <w:rPr>
          <w:rFonts w:ascii="仿宋_GB2312" w:hAnsi="仿宋_GB2312" w:cs="仿宋_GB2312" w:hint="eastAsia"/>
          <w:sz w:val="32"/>
          <w:szCs w:val="32"/>
        </w:rPr>
        <w:t>时</w:t>
      </w:r>
      <w:r w:rsidR="00052238">
        <w:rPr>
          <w:rFonts w:ascii="仿宋_GB2312" w:hAnsi="仿宋_GB2312" w:cs="仿宋_GB2312"/>
          <w:sz w:val="32"/>
          <w:szCs w:val="32"/>
        </w:rPr>
        <w:t>4</w:t>
      </w:r>
      <w:r w:rsidR="00B07091">
        <w:rPr>
          <w:rFonts w:ascii="仿宋_GB2312" w:hAnsi="仿宋_GB2312" w:cs="仿宋_GB2312" w:hint="eastAsia"/>
          <w:sz w:val="32"/>
          <w:szCs w:val="32"/>
        </w:rPr>
        <w:t>0分</w:t>
      </w:r>
      <w:r>
        <w:rPr>
          <w:rFonts w:ascii="仿宋_GB2312" w:hAnsi="仿宋_GB2312" w:cs="仿宋_GB2312" w:hint="eastAsia"/>
          <w:sz w:val="32"/>
          <w:szCs w:val="32"/>
        </w:rPr>
        <w:t>未进入考点的考生，将视为自动放弃。考生须自备并佩戴口罩，做好个人防护工作，考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人员进行核验身份信息时，考生需摘下口罩。考试过程中，考生可以自主决定是否继续佩戴。</w:t>
      </w:r>
    </w:p>
    <w:p w:rsidR="00C91B8A" w:rsidRDefault="008A720E">
      <w:pPr>
        <w:numPr>
          <w:ilvl w:val="0"/>
          <w:numId w:val="3"/>
        </w:num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考生持“湖北健康码”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绿码及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现场测量体温正常（＜37.3℃），</w:t>
      </w:r>
      <w:r w:rsidR="00CE7269">
        <w:rPr>
          <w:rFonts w:ascii="仿宋_GB2312" w:hAnsi="仿宋_GB2312" w:cs="仿宋_GB2312" w:hint="eastAsia"/>
          <w:sz w:val="32"/>
          <w:szCs w:val="32"/>
        </w:rPr>
        <w:t>并</w:t>
      </w:r>
      <w:r w:rsidR="00CE7269">
        <w:rPr>
          <w:rFonts w:ascii="仿宋_GB2312" w:hAnsi="仿宋_GB2312" w:cs="仿宋_GB2312"/>
          <w:sz w:val="32"/>
          <w:szCs w:val="32"/>
        </w:rPr>
        <w:t>佩戴口罩</w:t>
      </w:r>
      <w:r>
        <w:rPr>
          <w:rFonts w:ascii="仿宋_GB2312" w:hAnsi="仿宋_GB2312" w:cs="仿宋_GB2312" w:hint="eastAsia"/>
          <w:sz w:val="32"/>
          <w:szCs w:val="32"/>
        </w:rPr>
        <w:t>方可进入考试区域。持“湖北健康码”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非绿码的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考生和</w:t>
      </w:r>
      <w:r w:rsidR="00EE1986" w:rsidRPr="00EE1986">
        <w:rPr>
          <w:rFonts w:ascii="仿宋_GB2312" w:hAnsi="仿宋_GB2312" w:cs="仿宋_GB2312" w:hint="eastAsia"/>
          <w:sz w:val="32"/>
          <w:szCs w:val="32"/>
        </w:rPr>
        <w:t>考前14天有国内疫情中高风险地区或国(境)外旅居史的考生，应提供考前7天内核酸检测阴性证明</w:t>
      </w:r>
      <w:r>
        <w:rPr>
          <w:rFonts w:ascii="仿宋_GB2312" w:hAnsi="仿宋_GB2312" w:cs="仿宋_GB2312" w:hint="eastAsia"/>
          <w:sz w:val="32"/>
          <w:szCs w:val="32"/>
        </w:rPr>
        <w:t>。体温测量若出现发热等可疑症状的人员，应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至临时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等候区复测体温。复测体温仍超过37.3℃的，进入隔离室</w:t>
      </w:r>
      <w:r w:rsidR="00EE1986">
        <w:rPr>
          <w:rFonts w:ascii="仿宋_GB2312" w:hAnsi="仿宋_GB2312" w:cs="仿宋_GB2312" w:hint="eastAsia"/>
          <w:sz w:val="32"/>
          <w:szCs w:val="32"/>
        </w:rPr>
        <w:t>，</w:t>
      </w:r>
      <w:r w:rsidR="00EE1986" w:rsidRPr="00EE1986">
        <w:rPr>
          <w:rFonts w:ascii="仿宋_GB2312" w:hAnsi="仿宋_GB2312" w:cs="仿宋_GB2312" w:hint="eastAsia"/>
          <w:sz w:val="32"/>
          <w:szCs w:val="32"/>
        </w:rPr>
        <w:t>在</w:t>
      </w:r>
      <w:proofErr w:type="gramStart"/>
      <w:r w:rsidR="00EE1986" w:rsidRPr="00EE1986">
        <w:rPr>
          <w:rFonts w:ascii="仿宋_GB2312" w:hAnsi="仿宋_GB2312" w:cs="仿宋_GB2312" w:hint="eastAsia"/>
          <w:sz w:val="32"/>
          <w:szCs w:val="32"/>
        </w:rPr>
        <w:t>隔离候考室</w:t>
      </w:r>
      <w:proofErr w:type="gramEnd"/>
      <w:r w:rsidR="00EE1986" w:rsidRPr="00EE1986">
        <w:rPr>
          <w:rFonts w:ascii="仿宋_GB2312" w:hAnsi="仿宋_GB2312" w:cs="仿宋_GB2312" w:hint="eastAsia"/>
          <w:sz w:val="32"/>
          <w:szCs w:val="32"/>
        </w:rPr>
        <w:t>观察候考，作为报考职位最后一个面试者，在备用视频面试考场面试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C91B8A" w:rsidRDefault="008A720E">
      <w:pPr>
        <w:numPr>
          <w:ilvl w:val="0"/>
          <w:numId w:val="3"/>
        </w:num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面试期间采取入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闱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封闭的办法进行管理。除规定的用品外，不得携带电子记事本类、手机、录音笔等任何储存、通讯等电子设备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，已带入的要按考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工作人员的要求关闭电源放在指定位置集中保管。否则，按违规处理，取消面试资格。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6、考生存放个人物品后，须提交身份证、资格复审合格通知书等资料，进行身份确认并抽签。对缺乏诚信，提供虚假信息者，一经查实，取消面试资格，已聘用的，取消聘用资格。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7、考生候考期间，须遵守纪律，自觉听从工作人员指挥，不得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擅离候考室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人员进行非必要交流，不得抽烟，不得大声喧哗。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8、考生不得穿戴有明显特征的服装、饰品进入面试室，不得透露姓名等信息。如有违反者取消其面试资格。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9、考试期间，考生要自觉遵守考试纪律，在考前入场及考后离场等聚集环节，应服从考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工作人员安排有序进行。进出考场、如厕时须与他人保持1米以上距离，避免近距离接触交流。考场内不许大声喧哗，严禁吸烟，保持安静，不干扰他人。</w:t>
      </w:r>
      <w:r w:rsidR="00EE1986" w:rsidRPr="00EE1986">
        <w:rPr>
          <w:rFonts w:ascii="仿宋_GB2312" w:hAnsi="仿宋_GB2312" w:cs="仿宋_GB2312" w:hint="eastAsia"/>
          <w:sz w:val="32"/>
          <w:szCs w:val="32"/>
        </w:rPr>
        <w:t>考生除在接受身份验证、面试答题期间可临时摘除口罩外，其他时间全程佩戴口罩。面试答题期间，考生应与考官和考</w:t>
      </w:r>
      <w:proofErr w:type="gramStart"/>
      <w:r w:rsidR="00EE1986" w:rsidRPr="00EE1986">
        <w:rPr>
          <w:rFonts w:ascii="仿宋_GB2312" w:hAnsi="仿宋_GB2312" w:cs="仿宋_GB2312" w:hint="eastAsia"/>
          <w:sz w:val="32"/>
          <w:szCs w:val="32"/>
        </w:rPr>
        <w:t>务</w:t>
      </w:r>
      <w:proofErr w:type="gramEnd"/>
      <w:r w:rsidR="00EE1986" w:rsidRPr="00EE1986">
        <w:rPr>
          <w:rFonts w:ascii="仿宋_GB2312" w:hAnsi="仿宋_GB2312" w:cs="仿宋_GB2312" w:hint="eastAsia"/>
          <w:sz w:val="32"/>
          <w:szCs w:val="32"/>
        </w:rPr>
        <w:t>工作人员保持安全距离。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10、考生按抽签顺序由工作人员引导进入面试室。面试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期间，只允许说出抽签顺序号，严禁透露任何能证明个人身份的信息，否则按违规处理，取消面试资格。面试后，不得将任何资料带离考场。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11、答题过程中，考生要把握好时间。每题回答完后，考生应报告“答题完毕”。如答题时间到，计时员会口头提醒，此时，考生应停止答题。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12、面试成绩宣布后，考生应在成绩通知单上签名确认并交还监督员。面试结束后，考生应迅速离开考场，不得在考场附近停留议论，不得以任何方式向考场内考生泄露考题。</w:t>
      </w:r>
    </w:p>
    <w:p w:rsidR="00C91B8A" w:rsidRDefault="008A720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 w:rsidR="00C91B8A" w:rsidRDefault="00C91B8A">
      <w:pPr>
        <w:pStyle w:val="a3"/>
        <w:spacing w:line="560" w:lineRule="exact"/>
        <w:jc w:val="left"/>
        <w:rPr>
          <w:rFonts w:ascii="Times New Roman" w:eastAsia="黑体" w:hAnsi="Times New Roman" w:cs="Times New Roman"/>
          <w:szCs w:val="30"/>
        </w:rPr>
        <w:sectPr w:rsidR="00C91B8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91B8A" w:rsidRDefault="00C91B8A" w:rsidP="00052238"/>
    <w:sectPr w:rsidR="00C9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CD" w:rsidRDefault="007404CD">
      <w:r>
        <w:separator/>
      </w:r>
    </w:p>
  </w:endnote>
  <w:endnote w:type="continuationSeparator" w:id="0">
    <w:p w:rsidR="007404CD" w:rsidRDefault="0074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8A" w:rsidRDefault="008A72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B8A" w:rsidRDefault="008A720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A5AF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91B8A" w:rsidRDefault="008A720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A5AF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CD" w:rsidRDefault="007404CD">
      <w:r>
        <w:separator/>
      </w:r>
    </w:p>
  </w:footnote>
  <w:footnote w:type="continuationSeparator" w:id="0">
    <w:p w:rsidR="007404CD" w:rsidRDefault="0074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4898AA"/>
    <w:multiLevelType w:val="singleLevel"/>
    <w:tmpl w:val="954898AA"/>
    <w:lvl w:ilvl="0">
      <w:start w:val="1"/>
      <w:numFmt w:val="decimal"/>
      <w:suff w:val="nothing"/>
      <w:lvlText w:val="%1、"/>
      <w:lvlJc w:val="left"/>
    </w:lvl>
  </w:abstractNum>
  <w:abstractNum w:abstractNumId="1">
    <w:nsid w:val="16BF5015"/>
    <w:multiLevelType w:val="multilevel"/>
    <w:tmpl w:val="16BF5015"/>
    <w:lvl w:ilvl="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199522AA"/>
    <w:multiLevelType w:val="multilevel"/>
    <w:tmpl w:val="199522A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5838AFF"/>
    <w:multiLevelType w:val="singleLevel"/>
    <w:tmpl w:val="25838AFF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94288F"/>
    <w:rsid w:val="000224C4"/>
    <w:rsid w:val="00043FB9"/>
    <w:rsid w:val="00052238"/>
    <w:rsid w:val="00216AA6"/>
    <w:rsid w:val="00370206"/>
    <w:rsid w:val="00437127"/>
    <w:rsid w:val="00474258"/>
    <w:rsid w:val="004A5AF3"/>
    <w:rsid w:val="00566D65"/>
    <w:rsid w:val="0063090B"/>
    <w:rsid w:val="006B4461"/>
    <w:rsid w:val="007404CD"/>
    <w:rsid w:val="008A720E"/>
    <w:rsid w:val="00950411"/>
    <w:rsid w:val="009F4D55"/>
    <w:rsid w:val="00B07091"/>
    <w:rsid w:val="00C26AD5"/>
    <w:rsid w:val="00C91B8A"/>
    <w:rsid w:val="00CE7269"/>
    <w:rsid w:val="00E413F3"/>
    <w:rsid w:val="00EE1986"/>
    <w:rsid w:val="00F35B33"/>
    <w:rsid w:val="16AD1981"/>
    <w:rsid w:val="18C81F70"/>
    <w:rsid w:val="1C4D21F8"/>
    <w:rsid w:val="30CA0D1D"/>
    <w:rsid w:val="3394288F"/>
    <w:rsid w:val="419B1C31"/>
    <w:rsid w:val="5FE76838"/>
    <w:rsid w:val="66D54EF1"/>
    <w:rsid w:val="7C123663"/>
    <w:rsid w:val="7E2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F69F3D-34CB-47E8-8DFF-D66BC09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Normal (Web)"/>
    <w:basedOn w:val="a"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7">
    <w:name w:val="Strong"/>
    <w:basedOn w:val="a0"/>
    <w:qFormat/>
    <w:rPr>
      <w:rFonts w:ascii="宋体" w:eastAsia="宋体" w:hAnsi="宋体" w:cs="宋体" w:hint="eastAsia"/>
      <w:b/>
    </w:rPr>
  </w:style>
  <w:style w:type="character" w:styleId="a8">
    <w:name w:val="FollowedHyperlink"/>
    <w:basedOn w:val="a0"/>
    <w:qFormat/>
    <w:rPr>
      <w:rFonts w:ascii="宋体" w:eastAsia="宋体" w:hAnsi="宋体" w:cs="宋体" w:hint="eastAsia"/>
      <w:caps/>
      <w:color w:val="800080"/>
      <w:u w:val="none"/>
    </w:rPr>
  </w:style>
  <w:style w:type="character" w:styleId="a9">
    <w:name w:val="Emphasis"/>
    <w:basedOn w:val="a0"/>
    <w:qFormat/>
    <w:rPr>
      <w:rFonts w:ascii="宋体" w:eastAsia="宋体" w:hAnsi="宋体" w:cs="宋体" w:hint="eastAsia"/>
      <w:i/>
    </w:rPr>
  </w:style>
  <w:style w:type="character" w:styleId="HTML">
    <w:name w:val="HTML Variable"/>
    <w:basedOn w:val="a0"/>
    <w:qFormat/>
    <w:rPr>
      <w:rFonts w:ascii="宋体" w:eastAsia="宋体" w:hAnsi="宋体" w:cs="宋体" w:hint="eastAsia"/>
      <w:i/>
    </w:rPr>
  </w:style>
  <w:style w:type="character" w:styleId="aa">
    <w:name w:val="Hyperlink"/>
    <w:basedOn w:val="a0"/>
    <w:qFormat/>
    <w:rPr>
      <w:rFonts w:ascii="宋体" w:eastAsia="宋体" w:hAnsi="宋体" w:cs="宋体" w:hint="eastAsia"/>
      <w:caps/>
      <w:color w:val="0000FF"/>
      <w:u w:val="none"/>
    </w:rPr>
  </w:style>
  <w:style w:type="character" w:styleId="HTML0">
    <w:name w:val="HTML Code"/>
    <w:basedOn w:val="a0"/>
    <w:qFormat/>
    <w:rPr>
      <w:rFonts w:ascii="宋体" w:eastAsia="宋体" w:hAnsi="宋体" w:cs="宋体" w:hint="eastAsia"/>
      <w:sz w:val="20"/>
    </w:rPr>
  </w:style>
  <w:style w:type="character" w:styleId="HTML1">
    <w:name w:val="HTML Cite"/>
    <w:basedOn w:val="a0"/>
    <w:qFormat/>
    <w:rPr>
      <w:rFonts w:ascii="宋体" w:eastAsia="宋体" w:hAnsi="宋体" w:cs="宋体" w:hint="eastAsia"/>
      <w:i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styleId="ac">
    <w:name w:val="Balloon Text"/>
    <w:basedOn w:val="a"/>
    <w:link w:val="Char"/>
    <w:rsid w:val="00950411"/>
    <w:rPr>
      <w:sz w:val="18"/>
      <w:szCs w:val="18"/>
    </w:rPr>
  </w:style>
  <w:style w:type="character" w:customStyle="1" w:styleId="Char">
    <w:name w:val="批注框文本 Char"/>
    <w:basedOn w:val="a0"/>
    <w:link w:val="ac"/>
    <w:rsid w:val="0095041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>武汉市人社局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zzb</cp:lastModifiedBy>
  <cp:revision>3</cp:revision>
  <cp:lastPrinted>2020-09-16T03:21:00Z</cp:lastPrinted>
  <dcterms:created xsi:type="dcterms:W3CDTF">2020-09-18T01:20:00Z</dcterms:created>
  <dcterms:modified xsi:type="dcterms:W3CDTF">2020-09-18T01:20:00Z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